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27.04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13.05 работа в программе Zoom. Тема: Nuestro Planeta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3.0</w:t>
      </w:r>
      <w:r w:rsidDel="00000000" w:rsidR="00000000" w:rsidRPr="00000000">
        <w:rPr>
          <w:rtl w:val="0"/>
        </w:rPr>
        <w:t xml:space="preserve">5  работа в программе Zoom Тема: El medio ambiente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YOcwb4fgkTO3d5sGvDpDKeqk3Q==">AMUW2mXWd1FMoAHlswvrES9qM+VPd1NLsZxw4ukZ9Sh/G8MHYT+6PqpmKZ4mm/rpfpEY3F3cCDWN3tcyeXeFQoX2Ukdf4botYAWH4xYzQ2QI4+ADCy+dkb4=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